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0D3" w:rsidRDefault="002A60D3" w:rsidP="002A60D3">
      <w:pPr>
        <w:pStyle w:val="ListParagraph"/>
        <w:numPr>
          <w:ilvl w:val="0"/>
          <w:numId w:val="1"/>
        </w:numPr>
        <w:rPr>
          <w:b/>
          <w:lang w:val="es-ES"/>
        </w:rPr>
      </w:pPr>
      <w:r>
        <w:rPr>
          <w:b/>
          <w:lang w:val="es-ES"/>
        </w:rPr>
        <w:t>Debes leer las ideas que escribisteis en clase abajo</w:t>
      </w:r>
    </w:p>
    <w:p w:rsidR="00422621" w:rsidRDefault="00422621" w:rsidP="00422621">
      <w:pPr>
        <w:pStyle w:val="ListParagraph"/>
        <w:numPr>
          <w:ilvl w:val="0"/>
          <w:numId w:val="1"/>
        </w:numPr>
        <w:rPr>
          <w:b/>
          <w:lang w:val="es-ES"/>
        </w:rPr>
      </w:pPr>
      <w:r>
        <w:rPr>
          <w:b/>
          <w:lang w:val="es-ES"/>
        </w:rPr>
        <w:t>Hay que contestar las preguntas en una frase complete. (</w:t>
      </w:r>
      <w:proofErr w:type="spellStart"/>
      <w:r>
        <w:rPr>
          <w:b/>
          <w:lang w:val="es-ES"/>
        </w:rPr>
        <w:t>see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the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Model</w:t>
      </w:r>
      <w:proofErr w:type="spellEnd"/>
      <w:r>
        <w:rPr>
          <w:b/>
          <w:lang w:val="es-ES"/>
        </w:rPr>
        <w:t xml:space="preserve"> Trabajo Escrito: </w:t>
      </w:r>
      <w:r w:rsidRPr="00422621">
        <w:rPr>
          <w:b/>
          <w:i/>
          <w:lang w:val="es-ES"/>
        </w:rPr>
        <w:t xml:space="preserve">La comida australiana vs La comida española </w:t>
      </w:r>
      <w:proofErr w:type="spellStart"/>
      <w:r>
        <w:rPr>
          <w:b/>
          <w:lang w:val="es-ES"/>
        </w:rPr>
        <w:t>for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phrases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to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help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you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answer</w:t>
      </w:r>
      <w:proofErr w:type="spellEnd"/>
      <w:r>
        <w:rPr>
          <w:b/>
          <w:lang w:val="es-ES"/>
        </w:rPr>
        <w:t>)</w:t>
      </w:r>
    </w:p>
    <w:p w:rsidR="000D4ED7" w:rsidRPr="00422621" w:rsidRDefault="000D4ED7" w:rsidP="00422621">
      <w:pPr>
        <w:pStyle w:val="ListParagraph"/>
        <w:numPr>
          <w:ilvl w:val="0"/>
          <w:numId w:val="1"/>
        </w:numPr>
        <w:rPr>
          <w:b/>
          <w:lang w:val="es-ES"/>
        </w:rPr>
      </w:pPr>
      <w:r>
        <w:rPr>
          <w:b/>
          <w:lang w:val="es-ES"/>
        </w:rPr>
        <w:t xml:space="preserve">Usa las palabras cohesivas para comparar y contrastar </w:t>
      </w:r>
    </w:p>
    <w:p w:rsidR="009825AF" w:rsidRPr="0080542C" w:rsidRDefault="009825AF">
      <w:pPr>
        <w:rPr>
          <w:i/>
          <w:lang w:val="es-ES"/>
        </w:rPr>
      </w:pPr>
      <w:r w:rsidRPr="002C431F">
        <w:rPr>
          <w:b/>
          <w:lang w:val="es-ES"/>
        </w:rPr>
        <w:t>REFLEXIÓN</w:t>
      </w:r>
      <w:r w:rsidR="002C431F" w:rsidRPr="002C431F">
        <w:rPr>
          <w:b/>
          <w:lang w:val="es-ES"/>
        </w:rPr>
        <w:t xml:space="preserve"> </w:t>
      </w:r>
      <w:r w:rsidR="002C431F" w:rsidRPr="00BD7DC2">
        <w:rPr>
          <w:i/>
          <w:lang w:val="es-ES"/>
        </w:rPr>
        <w:t xml:space="preserve">(100 </w:t>
      </w:r>
      <w:r w:rsidR="00716E18" w:rsidRPr="00BD7DC2">
        <w:rPr>
          <w:i/>
          <w:lang w:val="es-ES"/>
        </w:rPr>
        <w:t>palabras</w:t>
      </w:r>
      <w:r w:rsidR="00422621">
        <w:rPr>
          <w:i/>
          <w:lang w:val="es-ES"/>
        </w:rPr>
        <w:t xml:space="preserve"> o menos</w:t>
      </w:r>
      <w:r w:rsidR="002C431F" w:rsidRPr="00BD7DC2">
        <w:rPr>
          <w:i/>
          <w:lang w:val="es-ES"/>
        </w:rPr>
        <w:t>)</w:t>
      </w:r>
    </w:p>
    <w:tbl>
      <w:tblPr>
        <w:tblStyle w:val="TableGrid"/>
        <w:tblW w:w="0" w:type="auto"/>
        <w:tblLook w:val="04A0"/>
      </w:tblPr>
      <w:tblGrid>
        <w:gridCol w:w="11304"/>
      </w:tblGrid>
      <w:tr w:rsidR="009825AF" w:rsidRPr="002A60D3" w:rsidTr="009825AF">
        <w:tc>
          <w:tcPr>
            <w:tcW w:w="11304" w:type="dxa"/>
          </w:tcPr>
          <w:p w:rsidR="009825AF" w:rsidRPr="009825AF" w:rsidRDefault="009825AF" w:rsidP="009825AF">
            <w:pPr>
              <w:rPr>
                <w:i/>
                <w:iCs/>
                <w:lang w:val="es-ES"/>
              </w:rPr>
            </w:pPr>
            <w:r w:rsidRPr="009825AF">
              <w:rPr>
                <w:rFonts w:cs="Calibri"/>
                <w:i/>
                <w:iCs/>
                <w:sz w:val="20"/>
                <w:szCs w:val="20"/>
                <w:lang w:val="es-ES"/>
              </w:rPr>
              <w:t>¿</w:t>
            </w:r>
            <w:r w:rsidRPr="009825AF">
              <w:rPr>
                <w:b/>
                <w:i/>
                <w:iCs/>
                <w:sz w:val="20"/>
                <w:szCs w:val="20"/>
                <w:highlight w:val="yellow"/>
                <w:lang w:val="es-ES"/>
              </w:rPr>
              <w:t>Qu</w:t>
            </w:r>
            <w:r w:rsidRPr="009825AF">
              <w:rPr>
                <w:rFonts w:cs="Calibri"/>
                <w:b/>
                <w:i/>
                <w:iCs/>
                <w:sz w:val="20"/>
                <w:szCs w:val="20"/>
                <w:highlight w:val="yellow"/>
                <w:lang w:val="es-ES"/>
              </w:rPr>
              <w:t>é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>aspecto del t</w:t>
            </w:r>
            <w:r w:rsidRPr="009825AF">
              <w:rPr>
                <w:rFonts w:cs="Calibri"/>
                <w:b/>
                <w:i/>
                <w:iCs/>
                <w:sz w:val="20"/>
                <w:szCs w:val="20"/>
                <w:lang w:val="es-ES"/>
              </w:rPr>
              <w:t>ó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 xml:space="preserve">pico 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>elegido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 xml:space="preserve"> me ha sorprendido m</w:t>
            </w:r>
            <w:r w:rsidRPr="009825AF">
              <w:rPr>
                <w:rFonts w:cs="Calibri"/>
                <w:b/>
                <w:i/>
                <w:iCs/>
                <w:sz w:val="20"/>
                <w:szCs w:val="20"/>
                <w:lang w:val="es-ES"/>
              </w:rPr>
              <w:t>á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>s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>?</w:t>
            </w:r>
          </w:p>
          <w:p w:rsidR="009825AF" w:rsidRDefault="009825AF">
            <w:pPr>
              <w:rPr>
                <w:b/>
                <w:lang w:val="es-ES"/>
              </w:rPr>
            </w:pPr>
          </w:p>
          <w:p w:rsidR="009825AF" w:rsidRDefault="002467BB">
            <w:pPr>
              <w:rPr>
                <w:lang w:val="es-ES"/>
              </w:rPr>
            </w:pPr>
            <w:r>
              <w:rPr>
                <w:lang w:val="es-ES"/>
              </w:rPr>
              <w:t>-celebrar la muerte muy alegremente</w:t>
            </w:r>
          </w:p>
          <w:p w:rsidR="002467BB" w:rsidRDefault="000D4ED7">
            <w:pPr>
              <w:rPr>
                <w:lang w:val="es-ES"/>
              </w:rPr>
            </w:pPr>
            <w:r>
              <w:rPr>
                <w:lang w:val="es-ES"/>
              </w:rPr>
              <w:t>-una cosa alegre con colores brillantes e imágenes alegres</w:t>
            </w:r>
            <w:r w:rsidR="002467BB">
              <w:rPr>
                <w:lang w:val="es-ES"/>
              </w:rPr>
              <w:t xml:space="preserve"> etc.</w:t>
            </w:r>
          </w:p>
          <w:p w:rsidR="002467BB" w:rsidRDefault="002467BB">
            <w:pPr>
              <w:rPr>
                <w:lang w:val="es-ES"/>
              </w:rPr>
            </w:pPr>
            <w:r>
              <w:rPr>
                <w:lang w:val="es-ES"/>
              </w:rPr>
              <w:t>-no muestren una actitud de miedo</w:t>
            </w:r>
            <w:r w:rsidR="000D4ED7">
              <w:rPr>
                <w:lang w:val="es-ES"/>
              </w:rPr>
              <w:t xml:space="preserve"> o solemnidad</w:t>
            </w:r>
            <w:r>
              <w:rPr>
                <w:lang w:val="es-ES"/>
              </w:rPr>
              <w:t xml:space="preserve"> hacia la muerte como la gente europea/gente de culturas occidentales (Western </w:t>
            </w:r>
            <w:proofErr w:type="spellStart"/>
            <w:r>
              <w:rPr>
                <w:lang w:val="es-ES"/>
              </w:rPr>
              <w:t>cultures</w:t>
            </w:r>
            <w:proofErr w:type="spellEnd"/>
            <w:r>
              <w:rPr>
                <w:lang w:val="es-ES"/>
              </w:rPr>
              <w:t>)</w:t>
            </w:r>
          </w:p>
          <w:p w:rsidR="0080542C" w:rsidRPr="000D4ED7" w:rsidRDefault="002467BB">
            <w:pPr>
              <w:rPr>
                <w:lang w:val="es-ES"/>
              </w:rPr>
            </w:pPr>
            <w:r>
              <w:rPr>
                <w:lang w:val="es-ES"/>
              </w:rPr>
              <w:t>-Es una celebración familiar</w:t>
            </w:r>
          </w:p>
          <w:p w:rsidR="00F32C15" w:rsidRPr="009825AF" w:rsidRDefault="00F32C15">
            <w:pPr>
              <w:rPr>
                <w:b/>
                <w:lang w:val="es-ES"/>
              </w:rPr>
            </w:pPr>
          </w:p>
        </w:tc>
      </w:tr>
      <w:tr w:rsidR="009825AF" w:rsidRPr="002A60D3" w:rsidTr="009825AF">
        <w:tc>
          <w:tcPr>
            <w:tcW w:w="11304" w:type="dxa"/>
          </w:tcPr>
          <w:p w:rsidR="009825AF" w:rsidRPr="009825AF" w:rsidRDefault="009825AF" w:rsidP="009825AF">
            <w:pPr>
              <w:rPr>
                <w:i/>
                <w:iCs/>
                <w:lang w:val="es-ES"/>
              </w:rPr>
            </w:pPr>
            <w:r w:rsidRPr="009825AF">
              <w:rPr>
                <w:rFonts w:cs="Calibri"/>
                <w:i/>
                <w:iCs/>
                <w:sz w:val="20"/>
                <w:szCs w:val="20"/>
                <w:lang w:val="es-ES"/>
              </w:rPr>
              <w:t>¿</w:t>
            </w:r>
            <w:r w:rsidRPr="009825AF">
              <w:rPr>
                <w:b/>
                <w:i/>
                <w:iCs/>
                <w:sz w:val="20"/>
                <w:szCs w:val="20"/>
                <w:highlight w:val="green"/>
                <w:lang w:val="es-ES"/>
              </w:rPr>
              <w:t>Por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>qu</w:t>
            </w:r>
            <w:r w:rsidRPr="009825AF">
              <w:rPr>
                <w:rFonts w:cs="Calibri"/>
                <w:b/>
                <w:i/>
                <w:iCs/>
                <w:sz w:val="20"/>
                <w:szCs w:val="20"/>
                <w:lang w:val="es-ES"/>
              </w:rPr>
              <w:t>é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 xml:space="preserve"> pienso que existen estas diferencias o similitudes culturales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>?</w:t>
            </w:r>
          </w:p>
          <w:p w:rsidR="009825AF" w:rsidRDefault="009825AF">
            <w:pPr>
              <w:rPr>
                <w:b/>
                <w:lang w:val="es-ES"/>
              </w:rPr>
            </w:pPr>
          </w:p>
          <w:p w:rsidR="009825AF" w:rsidRDefault="002467BB">
            <w:pPr>
              <w:rPr>
                <w:lang w:val="es-ES"/>
              </w:rPr>
            </w:pPr>
            <w:r>
              <w:rPr>
                <w:b/>
                <w:lang w:val="es-ES"/>
              </w:rPr>
              <w:t>-</w:t>
            </w:r>
            <w:r>
              <w:rPr>
                <w:lang w:val="es-ES"/>
              </w:rPr>
              <w:t>viene de las creencias indígenas (los antepasados vuelven a visitar sus amados familiares)</w:t>
            </w:r>
          </w:p>
          <w:p w:rsidR="002467BB" w:rsidRPr="002467BB" w:rsidRDefault="000D4ED7">
            <w:pPr>
              <w:rPr>
                <w:lang w:val="es-ES"/>
              </w:rPr>
            </w:pPr>
            <w:r>
              <w:rPr>
                <w:lang w:val="es-ES"/>
              </w:rPr>
              <w:t xml:space="preserve">-El </w:t>
            </w:r>
            <w:proofErr w:type="spellStart"/>
            <w:r>
              <w:rPr>
                <w:lang w:val="es-ES"/>
              </w:rPr>
              <w:t>Halloween</w:t>
            </w:r>
            <w:proofErr w:type="spellEnd"/>
            <w:r>
              <w:rPr>
                <w:lang w:val="es-ES"/>
              </w:rPr>
              <w:t xml:space="preserve"> llegó a hacer una celebración de pura diversión que vino de la creencia que los muertos dan miedo</w:t>
            </w:r>
          </w:p>
          <w:p w:rsidR="0080542C" w:rsidRDefault="0080542C">
            <w:pPr>
              <w:rPr>
                <w:b/>
                <w:lang w:val="es-ES"/>
              </w:rPr>
            </w:pPr>
          </w:p>
          <w:p w:rsidR="00F32C15" w:rsidRPr="009825AF" w:rsidRDefault="00F32C15">
            <w:pPr>
              <w:rPr>
                <w:b/>
                <w:lang w:val="es-ES"/>
              </w:rPr>
            </w:pPr>
          </w:p>
        </w:tc>
      </w:tr>
      <w:tr w:rsidR="009825AF" w:rsidRPr="000D4ED7" w:rsidTr="009825AF">
        <w:tc>
          <w:tcPr>
            <w:tcW w:w="11304" w:type="dxa"/>
          </w:tcPr>
          <w:p w:rsidR="009825AF" w:rsidRPr="009825AF" w:rsidRDefault="009825AF" w:rsidP="009825AF">
            <w:pPr>
              <w:spacing w:line="360" w:lineRule="auto"/>
              <w:rPr>
                <w:sz w:val="20"/>
                <w:szCs w:val="20"/>
                <w:lang w:val="es-ES"/>
              </w:rPr>
            </w:pPr>
            <w:r w:rsidRPr="009825AF">
              <w:rPr>
                <w:rFonts w:cs="Calibri"/>
                <w:i/>
                <w:iCs/>
                <w:sz w:val="20"/>
                <w:szCs w:val="20"/>
                <w:lang w:val="es-ES"/>
              </w:rPr>
              <w:t>¿</w:t>
            </w:r>
            <w:r w:rsidRPr="009825AF">
              <w:rPr>
                <w:b/>
                <w:i/>
                <w:iCs/>
                <w:sz w:val="20"/>
                <w:szCs w:val="20"/>
                <w:highlight w:val="cyan"/>
                <w:lang w:val="es-ES"/>
              </w:rPr>
              <w:t>Qu</w:t>
            </w:r>
            <w:r w:rsidRPr="009825AF">
              <w:rPr>
                <w:rFonts w:cs="Calibri"/>
                <w:b/>
                <w:i/>
                <w:iCs/>
                <w:sz w:val="20"/>
                <w:szCs w:val="20"/>
                <w:highlight w:val="cyan"/>
                <w:lang w:val="es-ES"/>
              </w:rPr>
              <w:t>é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>diferencias encontrar</w:t>
            </w:r>
            <w:r w:rsidRPr="009825AF">
              <w:rPr>
                <w:rFonts w:cs="Calibri"/>
                <w:b/>
                <w:i/>
                <w:iCs/>
                <w:sz w:val="20"/>
                <w:szCs w:val="20"/>
                <w:lang w:val="es-ES"/>
              </w:rPr>
              <w:t>í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>a un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009825AF">
              <w:rPr>
                <w:rFonts w:ascii="Apple Casual" w:hAnsi="Apple Casual"/>
                <w:i/>
                <w:iCs/>
                <w:sz w:val="20"/>
                <w:szCs w:val="20"/>
                <w:u w:val="single"/>
                <w:lang w:val="es-ES"/>
              </w:rPr>
              <w:t>español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 xml:space="preserve">sobre el tema en </w:t>
            </w:r>
            <w:r w:rsidRPr="009825AF">
              <w:rPr>
                <w:b/>
                <w:i/>
                <w:iCs/>
                <w:sz w:val="20"/>
                <w:szCs w:val="20"/>
                <w:u w:val="single"/>
                <w:lang w:val="es-ES"/>
              </w:rPr>
              <w:t>mi</w:t>
            </w:r>
            <w:r w:rsidRPr="009825AF">
              <w:rPr>
                <w:b/>
                <w:i/>
                <w:iCs/>
                <w:sz w:val="20"/>
                <w:szCs w:val="20"/>
                <w:lang w:val="es-ES"/>
              </w:rPr>
              <w:t xml:space="preserve"> propia cultura</w:t>
            </w:r>
            <w:r w:rsidRPr="009825AF">
              <w:rPr>
                <w:i/>
                <w:iCs/>
                <w:sz w:val="20"/>
                <w:szCs w:val="20"/>
                <w:lang w:val="es-ES"/>
              </w:rPr>
              <w:t>?</w:t>
            </w:r>
          </w:p>
          <w:p w:rsidR="00716E18" w:rsidRPr="000D4ED7" w:rsidRDefault="000D4ED7">
            <w:pPr>
              <w:rPr>
                <w:b/>
              </w:rPr>
            </w:pPr>
            <w:r w:rsidRPr="000D4ED7">
              <w:rPr>
                <w:b/>
              </w:rPr>
              <w:t>Use the conditional tense to answer in a complete phrase…</w:t>
            </w:r>
          </w:p>
          <w:p w:rsidR="000D4ED7" w:rsidRDefault="000D4ED7">
            <w:pPr>
              <w:rPr>
                <w:b/>
              </w:rPr>
            </w:pPr>
          </w:p>
          <w:p w:rsidR="000D4ED7" w:rsidRDefault="000D4ED7">
            <w:pPr>
              <w:rPr>
                <w:b/>
                <w:lang w:val="es-ES"/>
              </w:rPr>
            </w:pPr>
            <w:r w:rsidRPr="000D4ED7">
              <w:rPr>
                <w:b/>
                <w:lang w:val="es-ES"/>
              </w:rPr>
              <w:t>-raro porque la gente no honran a los muertos</w:t>
            </w:r>
            <w:r>
              <w:rPr>
                <w:b/>
                <w:lang w:val="es-ES"/>
              </w:rPr>
              <w:t>, no es una celebración para unir a las familias, es una celebración de pura diversión.</w:t>
            </w:r>
          </w:p>
          <w:p w:rsidR="003948E6" w:rsidRPr="000D4ED7" w:rsidRDefault="000D4ED7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-los imágenes son temibles no son alegres</w:t>
            </w:r>
          </w:p>
        </w:tc>
      </w:tr>
    </w:tbl>
    <w:p w:rsidR="009825AF" w:rsidRPr="00716E18" w:rsidRDefault="00716E18">
      <w:proofErr w:type="spellStart"/>
      <w:r w:rsidRPr="0014643D">
        <w:rPr>
          <w:b/>
        </w:rPr>
        <w:t>Bibliografía</w:t>
      </w:r>
      <w:proofErr w:type="spellEnd"/>
      <w:r w:rsidRPr="0014643D">
        <w:rPr>
          <w:b/>
        </w:rPr>
        <w:t>:</w:t>
      </w:r>
      <w:r w:rsidRPr="00716E18">
        <w:t xml:space="preserve"> (</w:t>
      </w:r>
      <w:r>
        <w:t>2-4 sources with at least 2 in the target cultu</w:t>
      </w:r>
      <w:r w:rsidR="00F32C15">
        <w:t>re. S</w:t>
      </w:r>
      <w:r w:rsidRPr="00716E18">
        <w:t>ame format as extended essay)</w:t>
      </w:r>
    </w:p>
    <w:tbl>
      <w:tblPr>
        <w:tblStyle w:val="TableGrid"/>
        <w:tblW w:w="0" w:type="auto"/>
        <w:tblLook w:val="04A0"/>
      </w:tblPr>
      <w:tblGrid>
        <w:gridCol w:w="11304"/>
      </w:tblGrid>
      <w:tr w:rsidR="00F32C15" w:rsidTr="00F32C15">
        <w:tc>
          <w:tcPr>
            <w:tcW w:w="11304" w:type="dxa"/>
          </w:tcPr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F32C15" w:rsidRDefault="00F32C15"/>
          <w:p w:rsidR="003948E6" w:rsidRDefault="003948E6"/>
        </w:tc>
      </w:tr>
    </w:tbl>
    <w:p w:rsidR="00716E18" w:rsidRPr="00716E18" w:rsidRDefault="00716E18"/>
    <w:sectPr w:rsidR="00716E18" w:rsidRPr="00716E18" w:rsidSect="0080542C">
      <w:pgSz w:w="12240" w:h="15840"/>
      <w:pgMar w:top="432" w:right="576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pple Casual">
    <w:altName w:val="Dark Courier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06328"/>
    <w:multiLevelType w:val="hybridMultilevel"/>
    <w:tmpl w:val="2B2A3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E3C70"/>
    <w:rsid w:val="00023E7A"/>
    <w:rsid w:val="000D4ED7"/>
    <w:rsid w:val="000F5D90"/>
    <w:rsid w:val="00101A6E"/>
    <w:rsid w:val="00107AB3"/>
    <w:rsid w:val="001102E8"/>
    <w:rsid w:val="00110C19"/>
    <w:rsid w:val="0014643D"/>
    <w:rsid w:val="00157216"/>
    <w:rsid w:val="002467BB"/>
    <w:rsid w:val="002A60D3"/>
    <w:rsid w:val="002C431F"/>
    <w:rsid w:val="00341F90"/>
    <w:rsid w:val="003948E6"/>
    <w:rsid w:val="00422621"/>
    <w:rsid w:val="005017E6"/>
    <w:rsid w:val="00610D62"/>
    <w:rsid w:val="00620507"/>
    <w:rsid w:val="00716E18"/>
    <w:rsid w:val="0080542C"/>
    <w:rsid w:val="00810584"/>
    <w:rsid w:val="009825AF"/>
    <w:rsid w:val="009C389D"/>
    <w:rsid w:val="00AC6792"/>
    <w:rsid w:val="00BD7DC2"/>
    <w:rsid w:val="00C766F9"/>
    <w:rsid w:val="00CD3D7B"/>
    <w:rsid w:val="00CE3C70"/>
    <w:rsid w:val="00D1436C"/>
    <w:rsid w:val="00D313F2"/>
    <w:rsid w:val="00DB3CFD"/>
    <w:rsid w:val="00DF2649"/>
    <w:rsid w:val="00E739A5"/>
    <w:rsid w:val="00F32C15"/>
    <w:rsid w:val="00F4045B"/>
    <w:rsid w:val="00FE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3" type="connector" idref="#_x0000_s1031"/>
        <o:r id="V:Rule4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3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C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25AF"/>
    <w:pPr>
      <w:spacing w:line="240" w:lineRule="auto"/>
      <w:ind w:left="720"/>
      <w:contextualSpacing/>
    </w:pPr>
    <w:rPr>
      <w:sz w:val="24"/>
      <w:szCs w:val="24"/>
      <w:lang w:val="es-ES_tradnl" w:eastAsia="ja-JP"/>
    </w:rPr>
  </w:style>
  <w:style w:type="table" w:styleId="TableGrid">
    <w:name w:val="Table Grid"/>
    <w:basedOn w:val="TableNormal"/>
    <w:uiPriority w:val="59"/>
    <w:rsid w:val="009825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2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DFE1BA-1D4E-4022-AD8C-C4C055309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3</cp:revision>
  <cp:lastPrinted>2013-12-11T06:29:00Z</cp:lastPrinted>
  <dcterms:created xsi:type="dcterms:W3CDTF">2013-12-12T06:46:00Z</dcterms:created>
  <dcterms:modified xsi:type="dcterms:W3CDTF">2013-12-12T07:25:00Z</dcterms:modified>
</cp:coreProperties>
</file>